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Verdana" w:cs="Verdana" w:eastAsia="Verdana" w:hAnsi="Verdana"/>
          <w:b w:val="1"/>
          <w:sz w:val="44"/>
          <w:szCs w:val="44"/>
        </w:rPr>
      </w:pPr>
      <w:r w:rsidDel="00000000" w:rsidR="00000000" w:rsidRPr="00000000">
        <w:rPr>
          <w:rFonts w:ascii="Verdana" w:cs="Verdana" w:eastAsia="Verdana" w:hAnsi="Verdana"/>
          <w:b w:val="1"/>
          <w:sz w:val="44"/>
          <w:szCs w:val="44"/>
          <w:rtl w:val="0"/>
        </w:rPr>
        <w:t xml:space="preserve">Aaron Anthony Harper</w:t>
      </w:r>
    </w:p>
    <w:p w:rsidR="00000000" w:rsidDel="00000000" w:rsidP="00000000" w:rsidRDefault="00000000" w:rsidRPr="00000000" w14:paraId="00000002">
      <w:pPr>
        <w:spacing w:line="276" w:lineRule="auto"/>
        <w:ind w:left="4320" w:firstLine="72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SAG-AFTRA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FILM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Saving Private Jane</w:t>
        <w:tab/>
        <w:t xml:space="preserve">                Day Player                  Dir. Kate Alden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Less than absent                          Lead</w:t>
        <w:tab/>
        <w:tab/>
        <w:tab/>
        <w:t xml:space="preserve">       Dir. Mitchel Viernes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Underground</w:t>
        <w:tab/>
        <w:t xml:space="preserve">                        Day Player                   Dir. Dais Kasagawa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dream weaver</w:t>
        <w:tab/>
        <w:t xml:space="preserve">                Day Player                   Dir. Frank Munden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Fare</w:t>
        <w:tab/>
        <w:t xml:space="preserve">                                 Lead </w:t>
        <w:tab/>
        <w:tab/>
        <w:tab/>
        <w:t xml:space="preserve">        Dir. Jamon Holmes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Symphony of Leif                   Day Player                   Dir. Paul Csige 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TELEVISION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Hawaii 5-0                                   Co-star                       CBS Television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Happy Ending                               Co-star                       Univision                                              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TRAINING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Identity School of Acting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Scott Rogers Studios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Susan Giosa Acting Workshop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UCCS VAPA Theatre On-camera performance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BlackBox Theatre Advanced Improv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SPECIAL SKILLS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Sports: Badminton, Baseball, Basketball, Body Building, Bowling, Boxing, Canoeing, Cycling, Diving, Football, Frisbee, Golf, Hackey Sack, Hula Hoop, Ice Skating, Jump Rope, Parkour, Ping Pong, Roller Skating, Rollerblading, Running - General, Running - Sprint, Shooting - Skeet/Trap, Snorkeling, Swimming - ability - general, Swimming - breast stroke, Swimming - butterfly, Swimming - diving, Tennis, Trampoline, Volleyball, Weight Lifting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8" w:top="720" w:left="72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3058160" cy="662305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58160" cy="6623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321 N. Pass Ave #69 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14300" cy="114300"/>
          <wp:effectExtent b="0" l="0" r="0" t="0"/>
          <wp:docPr descr="C:\Program Files\Microsoft Office\MEDIA\OFFICE12\Bullets\BD21377_.gif" id="1034" name="image2.png"/>
          <a:graphic>
            <a:graphicData uri="http://schemas.openxmlformats.org/drawingml/2006/picture">
              <pic:pic>
                <pic:nvPicPr>
                  <pic:cNvPr descr="C:\Program Files\Microsoft Office\MEDIA\OFFICE12\Bullets\BD21377_.g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Burbank, CA  91505 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14300" cy="114300"/>
          <wp:effectExtent b="0" l="0" r="0" t="0"/>
          <wp:docPr descr="C:\Program Files\Microsoft Office\MEDIA\OFFICE12\Bullets\BD21377_.gif" id="1033" name="image2.png"/>
          <a:graphic>
            <a:graphicData uri="http://schemas.openxmlformats.org/drawingml/2006/picture">
              <pic:pic>
                <pic:nvPicPr>
                  <pic:cNvPr descr="C:\Program Files\Microsoft Office\MEDIA\OFFICE12\Bullets\BD21377_.g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323.391.3009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Mala </w:t>
    </w:r>
    <w:hyperlink r:id="rId3"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mlemnah@pinkhammerent.com</w:t>
      </w:r>
    </w:hyperlink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DIRECT 310.402.8014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72"/>
      <w:szCs w:val="7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ind w:left="4320" w:hanging="4320"/>
      <w:jc w:val="center"/>
    </w:pPr>
    <w:rPr>
      <w:b w:val="1"/>
      <w:sz w:val="56"/>
      <w:szCs w:val="56"/>
      <w:vertAlign w:val="baseline"/>
    </w:rPr>
  </w:style>
  <w:style w:type="paragraph" w:styleId="Heading5">
    <w:name w:val="heading 5"/>
    <w:basedOn w:val="Normal"/>
    <w:next w:val="Normal"/>
    <w:pPr>
      <w:keepNext w:val="1"/>
      <w:ind w:left="4320" w:hanging="4320"/>
      <w:jc w:val="center"/>
    </w:pPr>
    <w:rPr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ind w:left="4320" w:hanging="4320"/>
    </w:pPr>
    <w:rPr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7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spacing w:val="90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4320" w:leftChars="-1" w:rightChars="0" w:hanging="432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56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4320" w:leftChars="-1" w:rightChars="0" w:hanging="4320" w:firstLineChars="-1"/>
      <w:jc w:val="center"/>
      <w:textDirection w:val="btLr"/>
      <w:textAlignment w:val="top"/>
      <w:outlineLvl w:val="4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4320" w:leftChars="-1" w:rightChars="0" w:hanging="4320" w:firstLineChars="-1"/>
      <w:textDirection w:val="btLr"/>
      <w:textAlignment w:val="top"/>
      <w:outlineLvl w:val="5"/>
    </w:pPr>
    <w:rPr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b w:val="1"/>
      <w:w w:val="100"/>
      <w:position w:val="-1"/>
      <w:sz w:val="40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4320" w:leftChars="-1" w:rightChars="0" w:hanging="4320" w:firstLineChars="-1"/>
      <w:textDirection w:val="btLr"/>
      <w:textAlignment w:val="top"/>
      <w:outlineLvl w:val="7"/>
    </w:pPr>
    <w:rPr>
      <w:b w:val="1"/>
      <w:bCs w:val="1"/>
      <w:w w:val="100"/>
      <w:position w:val="-1"/>
      <w:sz w:val="36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w w:val="100"/>
      <w:position w:val="-1"/>
      <w:sz w:val="5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profbusinessaddr-red-bar">
    <w:name w:val="profbusinessaddr-red-bar"/>
    <w:next w:val="profbusinessaddr-red-b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mlemnah@pinkhammer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P1jqt6boly1F4lulhAy1WniTQ==">AMUW2mXtjJ1dloaxK1SBWuUKm2aCbaMoIk4bya3ZGwLeK7DtpPqgmmcaDbbayM1IdH2t4GD14AB7SjxQ8gr4c8R89F+Z1KAT5QIin7CsWc9M3w7elp8YZII=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2022-02-23T21:05:00Z</dcterms:created>
  <dc:creator>Cindy Osbrink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